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992AF5">
        <w:rPr>
          <w:rFonts w:ascii="Arial" w:hAnsi="Arial" w:cs="Arial"/>
          <w:bCs/>
          <w:color w:val="404040"/>
          <w:sz w:val="24"/>
          <w:szCs w:val="24"/>
        </w:rPr>
        <w:t>Josefa Gregorio Andrés.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992AF5">
        <w:rPr>
          <w:rFonts w:ascii="Arial" w:hAnsi="Arial" w:cs="Arial"/>
          <w:bCs/>
          <w:color w:val="404040"/>
          <w:sz w:val="24"/>
          <w:szCs w:val="24"/>
        </w:rPr>
        <w:t>Licenciatura.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992AF5">
        <w:rPr>
          <w:rFonts w:ascii="Arial" w:hAnsi="Arial" w:cs="Arial"/>
          <w:b/>
          <w:bCs/>
          <w:color w:val="404040"/>
          <w:sz w:val="24"/>
          <w:szCs w:val="24"/>
        </w:rPr>
        <w:t>9609947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Pr="00BA21B4">
        <w:rPr>
          <w:rFonts w:ascii="NeoSansPro-Bold" w:hAnsi="NeoSansPro-Bold" w:cs="NeoSansPro-Bold"/>
          <w:b/>
          <w:bCs/>
          <w:color w:val="404040"/>
          <w:sz w:val="24"/>
          <w:szCs w:val="24"/>
        </w:rPr>
        <w:t xml:space="preserve"> </w:t>
      </w:r>
      <w:r w:rsidR="00992AF5">
        <w:rPr>
          <w:rFonts w:ascii="Arial" w:hAnsi="Arial" w:cs="Arial"/>
          <w:color w:val="404040"/>
          <w:sz w:val="24"/>
          <w:szCs w:val="24"/>
        </w:rPr>
        <w:t>7828220137.</w:t>
      </w:r>
    </w:p>
    <w:p w:rsidR="00AB5916" w:rsidRDefault="00AB5916" w:rsidP="00553B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4E1B91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455055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bookmarkStart w:id="0" w:name="_GoBack"/>
      <w:bookmarkEnd w:id="0"/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B2BF2" w:rsidRPr="00BB2BF2" w:rsidRDefault="004E1B91" w:rsidP="004E1B91">
      <w:pPr>
        <w:tabs>
          <w:tab w:val="left" w:pos="1215"/>
        </w:tabs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2005-2009</w:t>
      </w:r>
    </w:p>
    <w:p w:rsidR="00BA21B4" w:rsidRDefault="004E1B91" w:rsidP="004E1B91">
      <w:pPr>
        <w:tabs>
          <w:tab w:val="left" w:pos="12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Centro de Estudios Universitarios “Ignacio Manuel Altamirano”</w:t>
      </w:r>
      <w:r w:rsidR="00EF3BDD">
        <w:rPr>
          <w:rFonts w:ascii="Arial" w:hAnsi="Arial" w:cs="Arial"/>
          <w:color w:val="404040"/>
          <w:sz w:val="24"/>
          <w:szCs w:val="24"/>
        </w:rPr>
        <w:t>, Poza Rica, Ver.,</w:t>
      </w:r>
    </w:p>
    <w:p w:rsidR="00BB2BF2" w:rsidRP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7078D9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 xml:space="preserve"> 2011-2013 </w:t>
      </w:r>
    </w:p>
    <w:p w:rsidR="00553B44" w:rsidRDefault="007078D9" w:rsidP="00553B44">
      <w:pPr>
        <w:spacing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Auxiliar Administrativo en la Agencia Quinta del MP Poza Rica, Ver.,</w:t>
      </w:r>
    </w:p>
    <w:p w:rsidR="007078D9" w:rsidRPr="00553B44" w:rsidRDefault="007078D9" w:rsidP="00553B44">
      <w:pPr>
        <w:spacing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2013- 2015</w:t>
      </w:r>
    </w:p>
    <w:p w:rsidR="00553B44" w:rsidRDefault="007078D9" w:rsidP="00553B44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Oficial Secretario en la Agencia Primera del MP Tuxpan, Ver.,</w:t>
      </w:r>
    </w:p>
    <w:p w:rsidR="007078D9" w:rsidRPr="00553B44" w:rsidRDefault="007078D9" w:rsidP="00553B44">
      <w:pPr>
        <w:spacing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 xml:space="preserve">2015-2016 </w:t>
      </w:r>
    </w:p>
    <w:p w:rsidR="007078D9" w:rsidRDefault="007078D9" w:rsidP="00553B44">
      <w:pPr>
        <w:spacing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Auxiliar de Fiscal en la UIPJ de Poza Rica, Ver.,</w:t>
      </w:r>
    </w:p>
    <w:p w:rsidR="007078D9" w:rsidRDefault="007078D9" w:rsidP="007078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 xml:space="preserve">2016 </w:t>
      </w:r>
    </w:p>
    <w:p w:rsidR="007078D9" w:rsidRDefault="007078D9" w:rsidP="00553B44">
      <w:pPr>
        <w:spacing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Encargada de la Fiscalía Segunda Investigadora en la UIPJ de Poza Rica, Ver.,</w:t>
      </w:r>
    </w:p>
    <w:p w:rsidR="000F7834" w:rsidRDefault="000F7834" w:rsidP="000F78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2016</w:t>
      </w:r>
      <w:r w:rsidR="0097321F">
        <w:rPr>
          <w:rFonts w:ascii="Arial" w:hAnsi="Arial" w:cs="Arial"/>
          <w:b/>
          <w:color w:val="404040"/>
          <w:sz w:val="24"/>
          <w:szCs w:val="24"/>
        </w:rPr>
        <w:t>- a la fecha</w:t>
      </w:r>
      <w:r>
        <w:rPr>
          <w:rFonts w:ascii="Arial" w:hAnsi="Arial" w:cs="Arial"/>
          <w:b/>
          <w:color w:val="404040"/>
          <w:sz w:val="24"/>
          <w:szCs w:val="24"/>
        </w:rPr>
        <w:t xml:space="preserve"> </w:t>
      </w:r>
    </w:p>
    <w:p w:rsidR="000F7834" w:rsidRPr="007078D9" w:rsidRDefault="000F7834" w:rsidP="00553B44">
      <w:pPr>
        <w:spacing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Fiscal Primera Orientadora en la Unidad de Atención Temprana de Poza Rica, Ver.,</w:t>
      </w:r>
    </w:p>
    <w:p w:rsidR="00BB2BF2" w:rsidRPr="00553B44" w:rsidRDefault="00BA21B4" w:rsidP="00553B44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6B643A" w:rsidRDefault="0004135D" w:rsidP="00553B44">
      <w:pPr>
        <w:spacing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Penal</w:t>
      </w:r>
    </w:p>
    <w:p w:rsidR="0004135D" w:rsidRDefault="0004135D" w:rsidP="00553B44">
      <w:pPr>
        <w:spacing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Civil</w:t>
      </w:r>
    </w:p>
    <w:p w:rsidR="000F7834" w:rsidRPr="00BA21B4" w:rsidRDefault="000F7834" w:rsidP="00553B44">
      <w:pPr>
        <w:spacing w:line="240" w:lineRule="auto"/>
        <w:rPr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Constitucional</w:t>
      </w:r>
    </w:p>
    <w:sectPr w:rsidR="000F7834" w:rsidRPr="00BA21B4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4F10" w:rsidRDefault="001F4F10" w:rsidP="00AB5916">
      <w:pPr>
        <w:spacing w:after="0" w:line="240" w:lineRule="auto"/>
      </w:pPr>
      <w:r>
        <w:separator/>
      </w:r>
    </w:p>
  </w:endnote>
  <w:endnote w:type="continuationSeparator" w:id="0">
    <w:p w:rsidR="001F4F10" w:rsidRDefault="001F4F10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4F10" w:rsidRDefault="001F4F10" w:rsidP="00AB5916">
      <w:pPr>
        <w:spacing w:after="0" w:line="240" w:lineRule="auto"/>
      </w:pPr>
      <w:r>
        <w:separator/>
      </w:r>
    </w:p>
  </w:footnote>
  <w:footnote w:type="continuationSeparator" w:id="0">
    <w:p w:rsidR="001F4F10" w:rsidRDefault="001F4F10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916"/>
    <w:rsid w:val="00035E4E"/>
    <w:rsid w:val="0004135D"/>
    <w:rsid w:val="0005169D"/>
    <w:rsid w:val="00076A27"/>
    <w:rsid w:val="000D5363"/>
    <w:rsid w:val="000E2580"/>
    <w:rsid w:val="000F7834"/>
    <w:rsid w:val="00196774"/>
    <w:rsid w:val="001F4F10"/>
    <w:rsid w:val="00247088"/>
    <w:rsid w:val="00304E91"/>
    <w:rsid w:val="003D2762"/>
    <w:rsid w:val="003E7CE6"/>
    <w:rsid w:val="00455055"/>
    <w:rsid w:val="00462C41"/>
    <w:rsid w:val="004A1170"/>
    <w:rsid w:val="004B2D6E"/>
    <w:rsid w:val="004E1B91"/>
    <w:rsid w:val="004E4FFA"/>
    <w:rsid w:val="005502F5"/>
    <w:rsid w:val="00553B44"/>
    <w:rsid w:val="005A32B3"/>
    <w:rsid w:val="00600D12"/>
    <w:rsid w:val="006B643A"/>
    <w:rsid w:val="006C2CDA"/>
    <w:rsid w:val="006C3AA0"/>
    <w:rsid w:val="007078D9"/>
    <w:rsid w:val="00713AE4"/>
    <w:rsid w:val="00723B67"/>
    <w:rsid w:val="00726727"/>
    <w:rsid w:val="00785C57"/>
    <w:rsid w:val="00846235"/>
    <w:rsid w:val="0097321F"/>
    <w:rsid w:val="00992AF5"/>
    <w:rsid w:val="00A048DF"/>
    <w:rsid w:val="00A66637"/>
    <w:rsid w:val="00AB5916"/>
    <w:rsid w:val="00B55469"/>
    <w:rsid w:val="00BA21B4"/>
    <w:rsid w:val="00BB2BF2"/>
    <w:rsid w:val="00CE7F12"/>
    <w:rsid w:val="00D03386"/>
    <w:rsid w:val="00DB2FA1"/>
    <w:rsid w:val="00DE2E01"/>
    <w:rsid w:val="00E319A3"/>
    <w:rsid w:val="00E71AD8"/>
    <w:rsid w:val="00EA5918"/>
    <w:rsid w:val="00ED065A"/>
    <w:rsid w:val="00EF3BDD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40B7B4-AE98-4958-81BE-91B88DC7E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117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12</cp:revision>
  <cp:lastPrinted>2019-10-08T18:25:00Z</cp:lastPrinted>
  <dcterms:created xsi:type="dcterms:W3CDTF">2019-11-12T17:30:00Z</dcterms:created>
  <dcterms:modified xsi:type="dcterms:W3CDTF">2019-12-02T15:38:00Z</dcterms:modified>
</cp:coreProperties>
</file>